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3B9D" w14:textId="77777777" w:rsidR="00725E42" w:rsidRPr="00110A84" w:rsidRDefault="00E76ED6" w:rsidP="00E76ED6">
      <w:pPr>
        <w:pStyle w:val="Title"/>
        <w:spacing w:before="20" w:line="216" w:lineRule="auto"/>
        <w:jc w:val="left"/>
        <w:rPr>
          <w:sz w:val="48"/>
        </w:rPr>
      </w:pPr>
      <w:r w:rsidRPr="00110A84">
        <w:rPr>
          <w:rFonts w:ascii="Verdana" w:hAnsi="Verdana"/>
          <w:b w:val="0"/>
          <w:bCs/>
          <w:noProof/>
        </w:rPr>
        <w:drawing>
          <wp:inline distT="0" distB="0" distL="0" distR="0" wp14:anchorId="3E2BA61B" wp14:editId="2B903DEA">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7"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6A04D917" w14:textId="77777777" w:rsidR="00725E42" w:rsidRPr="00110A84" w:rsidRDefault="00147530" w:rsidP="005D43C0">
      <w:pPr>
        <w:pStyle w:val="Title"/>
        <w:spacing w:before="0" w:line="228" w:lineRule="auto"/>
        <w:ind w:left="6480"/>
        <w:rPr>
          <w:rFonts w:ascii="Verdana" w:hAnsi="Verdana" w:cs="Arial"/>
          <w:sz w:val="20"/>
        </w:rPr>
      </w:pPr>
      <w:r w:rsidRPr="00110A84">
        <w:rPr>
          <w:rFonts w:ascii="Verdana" w:hAnsi="Verdana" w:cs="Arial"/>
          <w:sz w:val="22"/>
        </w:rPr>
        <w:t xml:space="preserve">                                                                                </w:t>
      </w:r>
      <w:r w:rsidR="00725E42" w:rsidRPr="00110A84">
        <w:rPr>
          <w:rFonts w:ascii="Verdana" w:hAnsi="Verdana" w:cs="Arial"/>
          <w:sz w:val="22"/>
        </w:rPr>
        <w:t>townhall.virginia.gov</w:t>
      </w:r>
    </w:p>
    <w:p w14:paraId="57092624" w14:textId="77777777" w:rsidR="00725E42" w:rsidRPr="00110A84" w:rsidRDefault="00725E42">
      <w:pPr>
        <w:pStyle w:val="Title"/>
        <w:pBdr>
          <w:top w:val="single" w:sz="24" w:space="1" w:color="FF0000"/>
        </w:pBdr>
        <w:spacing w:before="0"/>
        <w:rPr>
          <w:rFonts w:ascii="Arial" w:hAnsi="Arial"/>
          <w:sz w:val="20"/>
        </w:rPr>
      </w:pPr>
    </w:p>
    <w:p w14:paraId="1509044E" w14:textId="77777777" w:rsidR="00725E42" w:rsidRPr="00110A84" w:rsidRDefault="00725E42">
      <w:pPr>
        <w:pStyle w:val="Title"/>
        <w:spacing w:before="0"/>
        <w:rPr>
          <w:rFonts w:ascii="Arial" w:hAnsi="Arial"/>
          <w:sz w:val="20"/>
        </w:rPr>
      </w:pPr>
    </w:p>
    <w:p w14:paraId="15F6D3EB" w14:textId="77777777" w:rsidR="005D43C0" w:rsidRPr="00110A84" w:rsidRDefault="005D43C0" w:rsidP="005D43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92C9EF6" w14:textId="7568E0C5" w:rsidR="00725E42" w:rsidRPr="00110A84" w:rsidRDefault="00725E42"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8"/>
          <w:szCs w:val="28"/>
        </w:rPr>
      </w:pPr>
      <w:r w:rsidRPr="00110A84">
        <w:rPr>
          <w:rFonts w:ascii="Verdana" w:hAnsi="Verdana"/>
          <w:color w:val="auto"/>
          <w:sz w:val="28"/>
          <w:szCs w:val="28"/>
        </w:rPr>
        <w:t xml:space="preserve">Periodic Review </w:t>
      </w:r>
      <w:r w:rsidR="00110A84">
        <w:rPr>
          <w:rFonts w:ascii="Verdana" w:hAnsi="Verdana"/>
          <w:color w:val="auto"/>
          <w:sz w:val="28"/>
          <w:szCs w:val="28"/>
        </w:rPr>
        <w:t xml:space="preserve">and </w:t>
      </w:r>
      <w:r w:rsidR="00110A84">
        <w:rPr>
          <w:rFonts w:ascii="Verdana" w:hAnsi="Verdana"/>
          <w:color w:val="auto"/>
          <w:sz w:val="28"/>
          <w:szCs w:val="28"/>
        </w:rPr>
        <w:br/>
      </w:r>
      <w:r w:rsidR="00110A84" w:rsidRPr="00110A84">
        <w:rPr>
          <w:rFonts w:ascii="Verdana" w:hAnsi="Verdana"/>
          <w:color w:val="auto"/>
          <w:sz w:val="28"/>
          <w:szCs w:val="28"/>
        </w:rPr>
        <w:t>Small Business Impact Review Report of Findings</w:t>
      </w:r>
    </w:p>
    <w:p w14:paraId="7FDB0CDE" w14:textId="77777777" w:rsidR="00DC24DA" w:rsidRPr="00110A84" w:rsidRDefault="00DC24DA"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1189A81F" w14:textId="77777777" w:rsidR="00725E42" w:rsidRPr="00110A84" w:rsidRDefault="00725E42">
      <w:pPr>
        <w:jc w:val="center"/>
      </w:pPr>
    </w:p>
    <w:p w14:paraId="69037052" w14:textId="77777777" w:rsidR="00725E42" w:rsidRPr="00110A84" w:rsidRDefault="00725E42">
      <w:pPr>
        <w:rPr>
          <w:sz w:val="26"/>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3"/>
        <w:gridCol w:w="6277"/>
      </w:tblGrid>
      <w:tr w:rsidR="00110A84" w:rsidRPr="00110A84" w14:paraId="4C99F177" w14:textId="77777777" w:rsidTr="002565CF">
        <w:trPr>
          <w:trHeight w:val="90"/>
        </w:trPr>
        <w:tc>
          <w:tcPr>
            <w:tcW w:w="3083" w:type="dxa"/>
          </w:tcPr>
          <w:p w14:paraId="43F8E96F" w14:textId="77777777" w:rsidR="00725E42" w:rsidRPr="00110A84" w:rsidRDefault="00725E42">
            <w:pPr>
              <w:spacing w:before="40" w:after="40"/>
              <w:jc w:val="right"/>
              <w:rPr>
                <w:rFonts w:ascii="Arial" w:hAnsi="Arial"/>
                <w:b/>
                <w:sz w:val="20"/>
              </w:rPr>
            </w:pPr>
            <w:r w:rsidRPr="00110A84">
              <w:rPr>
                <w:rFonts w:ascii="Arial" w:hAnsi="Arial"/>
                <w:b/>
                <w:sz w:val="20"/>
              </w:rPr>
              <w:t>Agency name</w:t>
            </w:r>
          </w:p>
        </w:tc>
        <w:tc>
          <w:tcPr>
            <w:tcW w:w="6277" w:type="dxa"/>
          </w:tcPr>
          <w:p w14:paraId="3F201387" w14:textId="77777777" w:rsidR="00725E42" w:rsidRPr="00110A84" w:rsidRDefault="00725E42">
            <w:pPr>
              <w:pStyle w:val="bodytext6"/>
              <w:spacing w:before="40" w:after="40"/>
              <w:rPr>
                <w:rFonts w:cs="Arial"/>
                <w:sz w:val="20"/>
              </w:rPr>
            </w:pPr>
          </w:p>
        </w:tc>
      </w:tr>
      <w:tr w:rsidR="00150FEA" w:rsidRPr="00110A84" w14:paraId="0ACE2AD5" w14:textId="77777777" w:rsidTr="002565CF">
        <w:tc>
          <w:tcPr>
            <w:tcW w:w="3083" w:type="dxa"/>
          </w:tcPr>
          <w:p w14:paraId="48D150C0" w14:textId="69721502" w:rsidR="00150FEA" w:rsidRPr="00110A84" w:rsidRDefault="00150FEA" w:rsidP="00150FEA">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277" w:type="dxa"/>
          </w:tcPr>
          <w:p w14:paraId="2113AC85" w14:textId="77777777" w:rsidR="00150FEA" w:rsidRPr="00110A84" w:rsidRDefault="00150FEA" w:rsidP="00150FEA">
            <w:pPr>
              <w:spacing w:before="40" w:after="40"/>
              <w:rPr>
                <w:rFonts w:ascii="Arial" w:hAnsi="Arial" w:cs="Arial"/>
                <w:sz w:val="20"/>
              </w:rPr>
            </w:pPr>
            <w:r w:rsidRPr="00110A84">
              <w:rPr>
                <w:rFonts w:ascii="Arial" w:hAnsi="Arial" w:cs="Arial"/>
                <w:sz w:val="20"/>
              </w:rPr>
              <w:t xml:space="preserve"> ____ VAC___-____</w:t>
            </w:r>
          </w:p>
        </w:tc>
      </w:tr>
      <w:tr w:rsidR="00150FEA" w:rsidRPr="00110A84" w14:paraId="63A9EBD8" w14:textId="77777777" w:rsidTr="002565CF">
        <w:tc>
          <w:tcPr>
            <w:tcW w:w="3083" w:type="dxa"/>
          </w:tcPr>
          <w:p w14:paraId="224DEFEB" w14:textId="16947E51" w:rsidR="00150FEA" w:rsidRPr="00110A84" w:rsidRDefault="00150FEA" w:rsidP="00150FEA">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277" w:type="dxa"/>
          </w:tcPr>
          <w:p w14:paraId="22F9C93D" w14:textId="77777777" w:rsidR="00150FEA" w:rsidRPr="00110A84" w:rsidRDefault="00150FEA" w:rsidP="00150FEA">
            <w:pPr>
              <w:spacing w:before="40" w:after="40"/>
              <w:rPr>
                <w:rFonts w:ascii="Arial" w:hAnsi="Arial" w:cs="Arial"/>
                <w:sz w:val="20"/>
              </w:rPr>
            </w:pPr>
          </w:p>
        </w:tc>
      </w:tr>
      <w:tr w:rsidR="00110A84" w:rsidRPr="00110A84" w14:paraId="18BA7BF3" w14:textId="77777777" w:rsidTr="002565CF">
        <w:tc>
          <w:tcPr>
            <w:tcW w:w="3083" w:type="dxa"/>
          </w:tcPr>
          <w:p w14:paraId="08C9B0A3" w14:textId="086C4C43" w:rsidR="00725E42" w:rsidRPr="00110A84" w:rsidRDefault="00725E42" w:rsidP="00CB651D">
            <w:pPr>
              <w:spacing w:before="40" w:after="40"/>
              <w:jc w:val="right"/>
              <w:rPr>
                <w:rFonts w:ascii="Arial" w:hAnsi="Arial"/>
                <w:b/>
                <w:sz w:val="20"/>
              </w:rPr>
            </w:pPr>
            <w:r w:rsidRPr="00110A84">
              <w:rPr>
                <w:rFonts w:ascii="Arial" w:hAnsi="Arial"/>
                <w:b/>
                <w:sz w:val="20"/>
              </w:rPr>
              <w:t>D</w:t>
            </w:r>
            <w:r w:rsidR="00A10923" w:rsidRPr="00110A84">
              <w:rPr>
                <w:rFonts w:ascii="Arial" w:hAnsi="Arial"/>
                <w:b/>
                <w:sz w:val="20"/>
              </w:rPr>
              <w:t>ate</w:t>
            </w:r>
            <w:r w:rsidR="002565CF" w:rsidRPr="00110A84">
              <w:rPr>
                <w:rFonts w:ascii="Arial" w:hAnsi="Arial"/>
                <w:b/>
                <w:sz w:val="20"/>
              </w:rPr>
              <w:t xml:space="preserve"> this document prepared</w:t>
            </w:r>
            <w:r w:rsidR="00A10923" w:rsidRPr="00110A84">
              <w:rPr>
                <w:rFonts w:ascii="Arial" w:hAnsi="Arial"/>
                <w:b/>
                <w:sz w:val="20"/>
              </w:rPr>
              <w:t xml:space="preserve"> </w:t>
            </w:r>
          </w:p>
        </w:tc>
        <w:tc>
          <w:tcPr>
            <w:tcW w:w="6277" w:type="dxa"/>
          </w:tcPr>
          <w:p w14:paraId="3C8A17A9" w14:textId="77777777" w:rsidR="00725E42" w:rsidRPr="00110A84" w:rsidRDefault="00725E42">
            <w:pPr>
              <w:spacing w:before="40" w:after="40"/>
              <w:rPr>
                <w:rFonts w:ascii="Arial" w:hAnsi="Arial" w:cs="Arial"/>
                <w:sz w:val="20"/>
              </w:rPr>
            </w:pPr>
          </w:p>
        </w:tc>
      </w:tr>
    </w:tbl>
    <w:p w14:paraId="76D60696" w14:textId="532A8140" w:rsidR="002565CF" w:rsidRPr="00110A84" w:rsidRDefault="002565CF" w:rsidP="00CE16C7">
      <w:pPr>
        <w:pStyle w:val="bodytext5"/>
        <w:rPr>
          <w:rFonts w:cs="Arial"/>
          <w:b w:val="0"/>
          <w:bCs/>
          <w:i/>
          <w:iCs/>
          <w:sz w:val="18"/>
        </w:rPr>
      </w:pPr>
      <w:r w:rsidRPr="00110A84">
        <w:rPr>
          <w:rFonts w:cs="Arial"/>
          <w:b w:val="0"/>
          <w:bCs/>
          <w:sz w:val="18"/>
        </w:rPr>
        <w:t>This information is required for executive branch review and the Virginia Registrar of Regulations, pursuant to the Virginia Administrative Process Act (APA), Executive Order 1</w:t>
      </w:r>
      <w:r w:rsidR="00EA0107">
        <w:rPr>
          <w:rFonts w:cs="Arial"/>
          <w:b w:val="0"/>
          <w:bCs/>
          <w:sz w:val="18"/>
        </w:rPr>
        <w:t>9 (2022) (EO 19)</w:t>
      </w:r>
      <w:r w:rsidRPr="00110A84">
        <w:rPr>
          <w:rFonts w:cs="Arial"/>
          <w:b w:val="0"/>
          <w:bCs/>
          <w:sz w:val="18"/>
        </w:rPr>
        <w:t xml:space="preserve">, </w:t>
      </w:r>
      <w:r w:rsidR="00EA0107">
        <w:rPr>
          <w:rFonts w:cs="Arial"/>
          <w:b w:val="0"/>
          <w:bCs/>
          <w:sz w:val="18"/>
        </w:rPr>
        <w:t xml:space="preserve">any instructions or procedures issued by the Office of Regulatory Management (ORM) or the Department of Planning and Budget (DPB) pursuant to EO 19, </w:t>
      </w:r>
      <w:r w:rsidRPr="00110A84">
        <w:rPr>
          <w:rFonts w:cs="Arial"/>
          <w:b w:val="0"/>
          <w:sz w:val="18"/>
        </w:rPr>
        <w:t>the Regulations for Filing and Publishing Agency Regulations (</w:t>
      </w:r>
      <w:r w:rsidR="00CE16C7">
        <w:rPr>
          <w:rFonts w:cs="Arial"/>
          <w:b w:val="0"/>
          <w:sz w:val="18"/>
        </w:rPr>
        <w:t>1</w:t>
      </w:r>
      <w:r w:rsidR="00EA0107">
        <w:rPr>
          <w:rFonts w:cs="Arial"/>
          <w:b w:val="0"/>
          <w:sz w:val="18"/>
        </w:rPr>
        <w:t xml:space="preserve"> </w:t>
      </w:r>
      <w:r w:rsidR="00CE16C7">
        <w:rPr>
          <w:rFonts w:cs="Arial"/>
          <w:b w:val="0"/>
          <w:sz w:val="18"/>
        </w:rPr>
        <w:t>VAC</w:t>
      </w:r>
      <w:r w:rsidR="000979A3">
        <w:rPr>
          <w:rFonts w:cs="Arial"/>
          <w:b w:val="0"/>
          <w:sz w:val="18"/>
        </w:rPr>
        <w:t xml:space="preserve"> </w:t>
      </w:r>
      <w:r w:rsidRPr="00110A84">
        <w:rPr>
          <w:rFonts w:cs="Arial"/>
          <w:b w:val="0"/>
          <w:sz w:val="18"/>
        </w:rPr>
        <w:t xml:space="preserve">7-10), </w:t>
      </w:r>
      <w:r w:rsidRPr="00110A84">
        <w:rPr>
          <w:rFonts w:cs="Arial"/>
          <w:b w:val="0"/>
          <w:bCs/>
          <w:sz w:val="18"/>
        </w:rPr>
        <w:t xml:space="preserve">and the </w:t>
      </w:r>
      <w:r w:rsidR="00CE16C7" w:rsidRPr="00061BFC">
        <w:rPr>
          <w:rFonts w:cs="Arial"/>
          <w:b w:val="0"/>
          <w:i/>
          <w:iCs/>
          <w:sz w:val="18"/>
        </w:rPr>
        <w:t>Form and Style Requirements for the Virginia Register of Regulations and Virginia Administrative Code</w:t>
      </w:r>
      <w:r w:rsidR="00CE16C7">
        <w:rPr>
          <w:rFonts w:cs="Arial"/>
          <w:b w:val="0"/>
          <w:bCs/>
          <w:i/>
          <w:iCs/>
          <w:sz w:val="18"/>
        </w:rPr>
        <w:t>.</w:t>
      </w:r>
    </w:p>
    <w:p w14:paraId="08D16386" w14:textId="69C1B708" w:rsidR="00086B21" w:rsidRPr="00110A84" w:rsidRDefault="00086B21" w:rsidP="00E33EAE">
      <w:pPr>
        <w:rPr>
          <w:rFonts w:ascii="Arial" w:hAnsi="Arial" w:cs="Arial"/>
          <w:sz w:val="18"/>
        </w:rPr>
      </w:pPr>
    </w:p>
    <w:p w14:paraId="5BF230B0"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7542C9D8"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10A84">
        <w:rPr>
          <w:rFonts w:ascii="Verdana" w:hAnsi="Verdana" w:cs="Arial"/>
          <w:color w:val="auto"/>
          <w:szCs w:val="24"/>
        </w:rPr>
        <w:t xml:space="preserve">Acronyms and Definitions </w:t>
      </w:r>
    </w:p>
    <w:p w14:paraId="1E46519E"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0AB5CE7A" w14:textId="77777777" w:rsidR="002565CF" w:rsidRPr="00110A84" w:rsidRDefault="002565CF" w:rsidP="002565CF">
      <w:pPr>
        <w:pStyle w:val="Text"/>
        <w:spacing w:before="0" w:line="240" w:lineRule="auto"/>
        <w:rPr>
          <w:sz w:val="6"/>
          <w:szCs w:val="6"/>
        </w:rPr>
      </w:pPr>
    </w:p>
    <w:p w14:paraId="7BBEDB02" w14:textId="739225BD" w:rsidR="002565CF" w:rsidRPr="00110A84" w:rsidRDefault="00110A84" w:rsidP="002565CF">
      <w:pPr>
        <w:rPr>
          <w:rFonts w:ascii="Arial" w:hAnsi="Arial"/>
          <w:i/>
          <w:sz w:val="20"/>
        </w:rPr>
      </w:pPr>
      <w:r>
        <w:rPr>
          <w:rFonts w:ascii="Arial" w:hAnsi="Arial"/>
          <w:i/>
          <w:sz w:val="20"/>
        </w:rPr>
        <w:t>D</w:t>
      </w:r>
      <w:r w:rsidR="002565CF" w:rsidRPr="00110A84">
        <w:rPr>
          <w:rFonts w:ascii="Arial" w:hAnsi="Arial"/>
          <w:i/>
          <w:sz w:val="20"/>
        </w:rPr>
        <w:t>efine all acronyms used in th</w:t>
      </w:r>
      <w:r w:rsidR="0005284C" w:rsidRPr="00110A84">
        <w:rPr>
          <w:rFonts w:ascii="Arial" w:hAnsi="Arial"/>
          <w:i/>
          <w:sz w:val="20"/>
        </w:rPr>
        <w:t>is</w:t>
      </w:r>
      <w:r w:rsidR="002565CF" w:rsidRPr="00110A84">
        <w:rPr>
          <w:rFonts w:ascii="Arial" w:hAnsi="Arial"/>
          <w:i/>
          <w:sz w:val="20"/>
        </w:rPr>
        <w:t xml:space="preserve"> </w:t>
      </w:r>
      <w:r w:rsidR="0005284C" w:rsidRPr="00110A84">
        <w:rPr>
          <w:rFonts w:ascii="Arial" w:hAnsi="Arial"/>
          <w:i/>
          <w:sz w:val="20"/>
        </w:rPr>
        <w:t>Report</w:t>
      </w:r>
      <w:r w:rsidR="00D96D80">
        <w:rPr>
          <w:rFonts w:ascii="Arial" w:hAnsi="Arial"/>
          <w:i/>
          <w:sz w:val="20"/>
        </w:rPr>
        <w:t xml:space="preserve">, and </w:t>
      </w:r>
      <w:r w:rsidR="002565CF" w:rsidRPr="00110A84">
        <w:rPr>
          <w:rFonts w:ascii="Arial" w:hAnsi="Arial"/>
          <w:i/>
          <w:sz w:val="20"/>
        </w:rPr>
        <w:t>any technical terms that are not also defined in the “Definition</w:t>
      </w:r>
      <w:r w:rsidR="00C55833">
        <w:rPr>
          <w:rFonts w:ascii="Arial" w:hAnsi="Arial"/>
          <w:i/>
          <w:sz w:val="20"/>
        </w:rPr>
        <w:t>s</w:t>
      </w:r>
      <w:r w:rsidR="002565CF" w:rsidRPr="00110A84">
        <w:rPr>
          <w:rFonts w:ascii="Arial" w:hAnsi="Arial"/>
          <w:i/>
          <w:sz w:val="20"/>
        </w:rPr>
        <w:t>” section of the regulation.</w:t>
      </w:r>
    </w:p>
    <w:p w14:paraId="63E4E0DF" w14:textId="77777777" w:rsidR="002565CF" w:rsidRPr="00110A84" w:rsidRDefault="002565CF" w:rsidP="002565CF">
      <w:pPr>
        <w:pStyle w:val="bodytext5"/>
        <w:spacing w:before="0"/>
        <w:rPr>
          <w:rFonts w:ascii="Times New Roman" w:hAnsi="Times New Roman"/>
          <w:sz w:val="14"/>
          <w:szCs w:val="14"/>
          <w:u w:val="thick"/>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13E1DD27" w14:textId="77777777" w:rsidR="00611FF8" w:rsidRPr="00110A84" w:rsidRDefault="00611FF8" w:rsidP="002565CF">
      <w:pPr>
        <w:pStyle w:val="bodytext5"/>
        <w:spacing w:before="0"/>
        <w:rPr>
          <w:rFonts w:ascii="Times New Roman" w:hAnsi="Times New Roman"/>
          <w:b w:val="0"/>
          <w:sz w:val="14"/>
          <w:szCs w:val="14"/>
          <w:u w:val="double"/>
        </w:rPr>
      </w:pPr>
    </w:p>
    <w:p w14:paraId="65A01D65" w14:textId="77777777" w:rsidR="002565CF" w:rsidRPr="00110A84" w:rsidRDefault="002565CF" w:rsidP="002565CF">
      <w:pPr>
        <w:pStyle w:val="Text"/>
        <w:spacing w:before="0" w:line="240" w:lineRule="auto"/>
        <w:rPr>
          <w:rFonts w:ascii="Arial" w:hAnsi="Arial" w:cs="Arial"/>
          <w:sz w:val="20"/>
        </w:rPr>
      </w:pPr>
      <w:r w:rsidRPr="00110A84">
        <w:rPr>
          <w:rFonts w:ascii="Arial" w:hAnsi="Arial" w:cs="Arial"/>
          <w:sz w:val="20"/>
          <w:highlight w:val="yellow"/>
        </w:rPr>
        <w:t>Enter statement here</w:t>
      </w:r>
    </w:p>
    <w:p w14:paraId="4797ADF5" w14:textId="1D33726B" w:rsidR="002565CF" w:rsidRPr="00110A84" w:rsidRDefault="002565CF" w:rsidP="00E33EAE">
      <w:pPr>
        <w:rPr>
          <w:rFonts w:ascii="Arial" w:hAnsi="Arial" w:cs="Arial"/>
          <w:sz w:val="18"/>
        </w:rPr>
      </w:pPr>
    </w:p>
    <w:p w14:paraId="63E3B32A" w14:textId="77777777" w:rsidR="00E33EAE" w:rsidRPr="00110A84" w:rsidRDefault="00E33EAE" w:rsidP="00E33EAE">
      <w:pPr>
        <w:rPr>
          <w:b/>
          <w:sz w:val="8"/>
        </w:rPr>
      </w:pPr>
    </w:p>
    <w:p w14:paraId="0225149F"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6394DA85"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110A84">
        <w:rPr>
          <w:rFonts w:ascii="Verdana" w:hAnsi="Verdana" w:cs="Arial"/>
          <w:color w:val="auto"/>
          <w:szCs w:val="24"/>
        </w:rPr>
        <w:t>Legal Basis</w:t>
      </w:r>
    </w:p>
    <w:p w14:paraId="60901A73" w14:textId="77777777" w:rsidR="002565CF" w:rsidRPr="00110A84" w:rsidRDefault="002565CF" w:rsidP="002565CF">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1353A178" w14:textId="77777777" w:rsidR="002565CF" w:rsidRPr="00110A84" w:rsidRDefault="002565CF" w:rsidP="002565CF">
      <w:pPr>
        <w:pStyle w:val="Text"/>
        <w:spacing w:before="0" w:line="240" w:lineRule="auto"/>
        <w:rPr>
          <w:sz w:val="6"/>
          <w:szCs w:val="6"/>
        </w:rPr>
      </w:pPr>
    </w:p>
    <w:p w14:paraId="0A663D75" w14:textId="0BAD6070" w:rsidR="002565CF" w:rsidRPr="00110A84" w:rsidRDefault="00110A84" w:rsidP="002565CF">
      <w:pPr>
        <w:pStyle w:val="bodytext50"/>
        <w:spacing w:before="0"/>
        <w:rPr>
          <w:rFonts w:cs="Times New Roman"/>
          <w:b w:val="0"/>
          <w:bCs w:val="0"/>
          <w:i/>
          <w:sz w:val="20"/>
          <w:szCs w:val="20"/>
        </w:rPr>
      </w:pPr>
      <w:r>
        <w:rPr>
          <w:rFonts w:cs="Times New Roman"/>
          <w:b w:val="0"/>
          <w:bCs w:val="0"/>
          <w:i/>
          <w:sz w:val="20"/>
          <w:szCs w:val="20"/>
        </w:rPr>
        <w:t>I</w:t>
      </w:r>
      <w:r w:rsidR="002565CF" w:rsidRPr="00110A84">
        <w:rPr>
          <w:rFonts w:cs="Times New Roman"/>
          <w:b w:val="0"/>
          <w:bCs w:val="0"/>
          <w:i/>
          <w:sz w:val="20"/>
          <w:szCs w:val="20"/>
        </w:rPr>
        <w:t xml:space="preserve">dentify (1) the promulgating </w:t>
      </w:r>
      <w:r w:rsidR="00BB718E">
        <w:rPr>
          <w:rFonts w:cs="Times New Roman"/>
          <w:b w:val="0"/>
          <w:bCs w:val="0"/>
          <w:i/>
          <w:sz w:val="20"/>
          <w:szCs w:val="20"/>
        </w:rPr>
        <w:t>agenc</w:t>
      </w:r>
      <w:r w:rsidR="002565CF" w:rsidRPr="00110A84">
        <w:rPr>
          <w:rFonts w:cs="Times New Roman"/>
          <w:b w:val="0"/>
          <w:bCs w:val="0"/>
          <w:i/>
          <w:sz w:val="20"/>
          <w:szCs w:val="20"/>
        </w:rPr>
        <w:t xml:space="preserve">y, and (2) the state and/or federal legal authority for the regulatory change, including the most relevant citations to the Code of Virginia or Acts of Assembly chapter number(s), if applicable. Your citation must include a specific provision, if any, authorizing the promulgating </w:t>
      </w:r>
      <w:r w:rsidR="00BB718E">
        <w:rPr>
          <w:rFonts w:cs="Times New Roman"/>
          <w:b w:val="0"/>
          <w:bCs w:val="0"/>
          <w:i/>
          <w:sz w:val="20"/>
          <w:szCs w:val="20"/>
        </w:rPr>
        <w:t>agency</w:t>
      </w:r>
      <w:r w:rsidR="002565CF" w:rsidRPr="00110A84">
        <w:rPr>
          <w:rFonts w:cs="Times New Roman"/>
          <w:b w:val="0"/>
          <w:bCs w:val="0"/>
          <w:i/>
          <w:sz w:val="20"/>
          <w:szCs w:val="20"/>
        </w:rPr>
        <w:t xml:space="preserve"> to regulate this specific subject or program, as well as a reference to the agency’s overall regulatory authority.   </w:t>
      </w:r>
    </w:p>
    <w:p w14:paraId="0F506236" w14:textId="77777777" w:rsidR="002565CF" w:rsidRPr="00110A84" w:rsidRDefault="002565CF" w:rsidP="002565CF">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1896D420" w14:textId="77777777" w:rsidR="00611FF8" w:rsidRPr="00110A84" w:rsidRDefault="00611FF8" w:rsidP="002565CF">
      <w:pPr>
        <w:pStyle w:val="bodytext6"/>
        <w:rPr>
          <w:rFonts w:cs="Arial"/>
          <w:sz w:val="20"/>
          <w:highlight w:val="yellow"/>
        </w:rPr>
      </w:pPr>
    </w:p>
    <w:p w14:paraId="0498D6FF" w14:textId="1E3CABC8" w:rsidR="002565CF" w:rsidRPr="00110A84" w:rsidRDefault="002565CF" w:rsidP="002565CF">
      <w:pPr>
        <w:pStyle w:val="bodytext6"/>
        <w:rPr>
          <w:rFonts w:cs="Arial"/>
          <w:sz w:val="20"/>
          <w:highlight w:val="yellow"/>
        </w:rPr>
      </w:pPr>
      <w:r w:rsidRPr="00110A84">
        <w:rPr>
          <w:rFonts w:cs="Arial"/>
          <w:sz w:val="20"/>
          <w:highlight w:val="yellow"/>
        </w:rPr>
        <w:t>Enter statement here</w:t>
      </w:r>
    </w:p>
    <w:p w14:paraId="767CB4FF" w14:textId="1E23A24A" w:rsidR="002565CF" w:rsidRPr="00110A84" w:rsidRDefault="002565CF" w:rsidP="002565CF">
      <w:pPr>
        <w:pStyle w:val="bodytext5"/>
        <w:spacing w:before="0"/>
        <w:rPr>
          <w:rFonts w:ascii="Times New Roman" w:hAnsi="Times New Roman"/>
          <w:b w:val="0"/>
          <w:sz w:val="24"/>
        </w:rPr>
      </w:pPr>
    </w:p>
    <w:p w14:paraId="5815BAFC" w14:textId="4D7EA172" w:rsidR="002565CF" w:rsidRPr="00110A84" w:rsidRDefault="002565CF" w:rsidP="002565CF">
      <w:pPr>
        <w:pStyle w:val="bodytext5"/>
        <w:spacing w:before="0"/>
        <w:rPr>
          <w:rFonts w:ascii="Times New Roman" w:hAnsi="Times New Roman"/>
          <w:b w:val="0"/>
          <w:sz w:val="24"/>
        </w:rPr>
      </w:pPr>
    </w:p>
    <w:p w14:paraId="709BD09B" w14:textId="77777777" w:rsidR="007A0510" w:rsidRPr="00110A84"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249EC378" w14:textId="526224E1" w:rsidR="005D43C0" w:rsidRPr="00110A84" w:rsidRDefault="00725E42"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4"/>
          <w:szCs w:val="24"/>
        </w:rPr>
      </w:pPr>
      <w:r w:rsidRPr="00110A84">
        <w:rPr>
          <w:rFonts w:ascii="Verdana" w:hAnsi="Verdana"/>
          <w:color w:val="auto"/>
          <w:sz w:val="24"/>
          <w:szCs w:val="24"/>
        </w:rPr>
        <w:t>Alternatives</w:t>
      </w:r>
      <w:r w:rsidR="00150FEA">
        <w:rPr>
          <w:rFonts w:ascii="Verdana" w:hAnsi="Verdana"/>
          <w:color w:val="auto"/>
          <w:sz w:val="24"/>
          <w:szCs w:val="24"/>
        </w:rPr>
        <w:t xml:space="preserve"> to Regulation</w:t>
      </w:r>
    </w:p>
    <w:p w14:paraId="79BDA17D" w14:textId="77777777" w:rsidR="007A0510" w:rsidRPr="00110A84"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7AE942E0" w14:textId="77777777" w:rsidR="00725E42" w:rsidRPr="00110A84" w:rsidRDefault="00725E42">
      <w:pPr>
        <w:pStyle w:val="bodytext5"/>
        <w:spacing w:before="0"/>
        <w:rPr>
          <w:b w:val="0"/>
          <w:i/>
          <w:sz w:val="6"/>
          <w:szCs w:val="6"/>
        </w:rPr>
      </w:pPr>
    </w:p>
    <w:p w14:paraId="61B77EFD" w14:textId="30E991C6" w:rsidR="00725E42" w:rsidRPr="00110A84" w:rsidRDefault="00110A84">
      <w:pPr>
        <w:pStyle w:val="bodytext5"/>
        <w:spacing w:before="0"/>
        <w:rPr>
          <w:b w:val="0"/>
          <w:sz w:val="20"/>
        </w:rPr>
      </w:pPr>
      <w:r>
        <w:rPr>
          <w:b w:val="0"/>
          <w:i/>
          <w:sz w:val="20"/>
        </w:rPr>
        <w:t>D</w:t>
      </w:r>
      <w:r w:rsidR="002565CF" w:rsidRPr="00110A84">
        <w:rPr>
          <w:b w:val="0"/>
          <w:i/>
          <w:sz w:val="20"/>
        </w:rPr>
        <w:t xml:space="preserve">escribe any viable alternatives for achieving the purpose of the regulation that were considered as part of the periodic review. Include an explanation of why such alternatives were rejected and why this regulation is the least burdensome alternative available for achieving its purpose. </w:t>
      </w:r>
      <w:r w:rsidR="00725E42" w:rsidRPr="00110A84">
        <w:rPr>
          <w:b w:val="0"/>
          <w:i/>
          <w:sz w:val="20"/>
        </w:rPr>
        <w:t xml:space="preserve"> </w:t>
      </w:r>
    </w:p>
    <w:p w14:paraId="60332040" w14:textId="77777777" w:rsidR="002565CF" w:rsidRPr="00110A84" w:rsidRDefault="002565CF" w:rsidP="002565CF">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62B7CCFC" w14:textId="77777777" w:rsidR="00611FF8" w:rsidRPr="00110A84" w:rsidRDefault="00611FF8" w:rsidP="002565CF">
      <w:pPr>
        <w:pStyle w:val="bodytext6"/>
        <w:rPr>
          <w:rFonts w:cs="Arial"/>
          <w:sz w:val="20"/>
          <w:highlight w:val="yellow"/>
        </w:rPr>
      </w:pPr>
    </w:p>
    <w:p w14:paraId="6E6269C8" w14:textId="2486CEC9" w:rsidR="002565CF" w:rsidRPr="00110A84" w:rsidRDefault="002565CF" w:rsidP="002565CF">
      <w:pPr>
        <w:pStyle w:val="bodytext6"/>
        <w:rPr>
          <w:rFonts w:cs="Arial"/>
          <w:sz w:val="20"/>
          <w:highlight w:val="yellow"/>
        </w:rPr>
      </w:pPr>
      <w:r w:rsidRPr="00110A84">
        <w:rPr>
          <w:rFonts w:cs="Arial"/>
          <w:sz w:val="20"/>
          <w:highlight w:val="yellow"/>
        </w:rPr>
        <w:t>Enter statement here</w:t>
      </w:r>
    </w:p>
    <w:p w14:paraId="3AFC0AF0" w14:textId="77777777" w:rsidR="00611FF8" w:rsidRPr="00110A84" w:rsidRDefault="00611FF8" w:rsidP="002565CF">
      <w:pPr>
        <w:pStyle w:val="bodytext5"/>
        <w:spacing w:before="0"/>
        <w:rPr>
          <w:rFonts w:ascii="Times New Roman" w:hAnsi="Times New Roman"/>
          <w:b w:val="0"/>
          <w:sz w:val="24"/>
        </w:rPr>
      </w:pPr>
    </w:p>
    <w:p w14:paraId="121811E0" w14:textId="77777777" w:rsidR="007A0510" w:rsidRPr="00110A84"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407269FC" w14:textId="2667B634" w:rsidR="005D43C0" w:rsidRPr="00110A84" w:rsidRDefault="0005284C"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4"/>
          <w:szCs w:val="24"/>
        </w:rPr>
      </w:pPr>
      <w:r w:rsidRPr="00110A84">
        <w:rPr>
          <w:rFonts w:ascii="Verdana" w:hAnsi="Verdana"/>
          <w:color w:val="auto"/>
          <w:sz w:val="24"/>
          <w:szCs w:val="24"/>
        </w:rPr>
        <w:t>Public C</w:t>
      </w:r>
      <w:r w:rsidR="00725E42" w:rsidRPr="00110A84">
        <w:rPr>
          <w:rFonts w:ascii="Verdana" w:hAnsi="Verdana"/>
          <w:color w:val="auto"/>
          <w:sz w:val="24"/>
          <w:szCs w:val="24"/>
        </w:rPr>
        <w:t>omment</w:t>
      </w:r>
    </w:p>
    <w:p w14:paraId="0058C2F4" w14:textId="77777777" w:rsidR="007A0510" w:rsidRPr="00110A84"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683BB0B4" w14:textId="77777777" w:rsidR="00725E42" w:rsidRPr="00110A84" w:rsidRDefault="00725E42">
      <w:pPr>
        <w:rPr>
          <w:rFonts w:ascii="Arial" w:hAnsi="Arial"/>
          <w:sz w:val="6"/>
          <w:szCs w:val="6"/>
        </w:rPr>
      </w:pPr>
    </w:p>
    <w:p w14:paraId="54F6CDB8" w14:textId="4BD95D02" w:rsidR="00725E42" w:rsidRPr="00110A84" w:rsidRDefault="00110A84">
      <w:pPr>
        <w:pStyle w:val="BodyText3"/>
        <w:rPr>
          <w:i/>
        </w:rPr>
      </w:pPr>
      <w:r w:rsidRPr="00110A84">
        <w:rPr>
          <w:i/>
          <w:u w:val="single"/>
        </w:rPr>
        <w:t>S</w:t>
      </w:r>
      <w:r w:rsidR="00725E42" w:rsidRPr="00110A84">
        <w:rPr>
          <w:i/>
          <w:u w:val="single"/>
        </w:rPr>
        <w:t>ummarize</w:t>
      </w:r>
      <w:r w:rsidR="00725E42" w:rsidRPr="00110A84">
        <w:rPr>
          <w:i/>
        </w:rPr>
        <w:t xml:space="preserve"> all comments received during the public comment period following the publication of the Notice of Periodic Review, and provide the agency</w:t>
      </w:r>
      <w:r w:rsidR="00CC0489">
        <w:rPr>
          <w:i/>
        </w:rPr>
        <w:t>’s</w:t>
      </w:r>
      <w:r w:rsidR="00725E42" w:rsidRPr="00110A84">
        <w:rPr>
          <w:i/>
        </w:rPr>
        <w:t xml:space="preserve"> response.</w:t>
      </w:r>
      <w:r w:rsidR="002565CF" w:rsidRPr="00110A84">
        <w:rPr>
          <w:i/>
        </w:rPr>
        <w:t xml:space="preserve"> </w:t>
      </w:r>
      <w:r>
        <w:rPr>
          <w:i/>
        </w:rPr>
        <w:t>Be sure to</w:t>
      </w:r>
      <w:r w:rsidR="002565CF" w:rsidRPr="00110A84">
        <w:rPr>
          <w:rFonts w:cs="Arial"/>
          <w:i/>
        </w:rPr>
        <w:t xml:space="preserve"> include all comments submitted: including those received on Town Hall, in a public hearing, or submitted directly to the agency. </w:t>
      </w:r>
      <w:r w:rsidR="00A52516">
        <w:rPr>
          <w:rFonts w:cs="Arial"/>
          <w:i/>
        </w:rPr>
        <w:t>I</w:t>
      </w:r>
      <w:r w:rsidR="00725E42" w:rsidRPr="00110A84">
        <w:rPr>
          <w:i/>
        </w:rPr>
        <w:t>ndicate if an informal advisory group was formed for purposes of assisting in the periodic review.</w:t>
      </w:r>
    </w:p>
    <w:p w14:paraId="082D306F" w14:textId="77777777" w:rsidR="002565CF" w:rsidRPr="00110A84" w:rsidRDefault="002565CF" w:rsidP="002565CF">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4F708E89" w14:textId="77777777" w:rsidR="002565CF" w:rsidRPr="00110A84" w:rsidRDefault="002565CF">
      <w:pPr>
        <w:pStyle w:val="BodyText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3373"/>
        <w:gridCol w:w="4254"/>
      </w:tblGrid>
      <w:tr w:rsidR="00110A84" w:rsidRPr="00110A84" w14:paraId="04412C9E" w14:textId="77777777" w:rsidTr="002565CF">
        <w:tc>
          <w:tcPr>
            <w:tcW w:w="1615" w:type="dxa"/>
          </w:tcPr>
          <w:p w14:paraId="77B16B25" w14:textId="77777777" w:rsidR="00725E42" w:rsidRPr="00110A84" w:rsidRDefault="00725E42">
            <w:pPr>
              <w:pStyle w:val="bodytext6"/>
              <w:tabs>
                <w:tab w:val="left" w:pos="0"/>
                <w:tab w:val="left" w:pos="90"/>
              </w:tabs>
              <w:rPr>
                <w:rFonts w:cs="Arial"/>
                <w:b/>
                <w:bCs/>
                <w:sz w:val="20"/>
              </w:rPr>
            </w:pPr>
            <w:r w:rsidRPr="00110A84">
              <w:rPr>
                <w:rFonts w:cs="Arial"/>
                <w:b/>
                <w:bCs/>
                <w:sz w:val="20"/>
              </w:rPr>
              <w:t xml:space="preserve">Commenter </w:t>
            </w:r>
          </w:p>
        </w:tc>
        <w:tc>
          <w:tcPr>
            <w:tcW w:w="3373" w:type="dxa"/>
          </w:tcPr>
          <w:p w14:paraId="6C685D74" w14:textId="77777777" w:rsidR="00725E42" w:rsidRPr="00110A84" w:rsidRDefault="00725E42">
            <w:pPr>
              <w:pStyle w:val="bodytext6"/>
              <w:tabs>
                <w:tab w:val="left" w:pos="0"/>
                <w:tab w:val="left" w:pos="90"/>
              </w:tabs>
              <w:rPr>
                <w:rFonts w:cs="Arial"/>
                <w:b/>
                <w:bCs/>
                <w:sz w:val="20"/>
              </w:rPr>
            </w:pPr>
            <w:r w:rsidRPr="00110A84">
              <w:rPr>
                <w:rFonts w:cs="Arial"/>
                <w:b/>
                <w:bCs/>
                <w:sz w:val="20"/>
              </w:rPr>
              <w:t xml:space="preserve">Comment </w:t>
            </w:r>
          </w:p>
        </w:tc>
        <w:tc>
          <w:tcPr>
            <w:tcW w:w="4254" w:type="dxa"/>
          </w:tcPr>
          <w:p w14:paraId="7AD62472" w14:textId="77777777" w:rsidR="00725E42" w:rsidRPr="00110A84" w:rsidRDefault="00725E42">
            <w:pPr>
              <w:pStyle w:val="bodytext6"/>
              <w:tabs>
                <w:tab w:val="left" w:pos="0"/>
                <w:tab w:val="left" w:pos="90"/>
              </w:tabs>
              <w:rPr>
                <w:rFonts w:cs="Arial"/>
                <w:b/>
                <w:bCs/>
                <w:sz w:val="20"/>
              </w:rPr>
            </w:pPr>
            <w:r w:rsidRPr="00110A84">
              <w:rPr>
                <w:rFonts w:cs="Arial"/>
                <w:b/>
                <w:bCs/>
                <w:sz w:val="20"/>
              </w:rPr>
              <w:t>Agency response</w:t>
            </w:r>
          </w:p>
        </w:tc>
      </w:tr>
      <w:tr w:rsidR="00A52516" w:rsidRPr="00110A84" w14:paraId="3073D1A7" w14:textId="77777777" w:rsidTr="002565CF">
        <w:tc>
          <w:tcPr>
            <w:tcW w:w="1615" w:type="dxa"/>
          </w:tcPr>
          <w:p w14:paraId="53595EF9" w14:textId="77777777" w:rsidR="00725E42" w:rsidRPr="00110A84" w:rsidRDefault="00725E42">
            <w:pPr>
              <w:pStyle w:val="bodytext6"/>
              <w:tabs>
                <w:tab w:val="left" w:pos="0"/>
                <w:tab w:val="left" w:pos="90"/>
              </w:tabs>
              <w:rPr>
                <w:rFonts w:cs="Arial"/>
                <w:sz w:val="20"/>
              </w:rPr>
            </w:pPr>
          </w:p>
        </w:tc>
        <w:tc>
          <w:tcPr>
            <w:tcW w:w="3373" w:type="dxa"/>
          </w:tcPr>
          <w:p w14:paraId="269D4B6D" w14:textId="77777777" w:rsidR="00725E42" w:rsidRPr="00110A84" w:rsidRDefault="00725E42">
            <w:pPr>
              <w:pStyle w:val="bodytext6"/>
              <w:tabs>
                <w:tab w:val="left" w:pos="0"/>
                <w:tab w:val="left" w:pos="90"/>
              </w:tabs>
              <w:rPr>
                <w:rFonts w:cs="Arial"/>
                <w:sz w:val="20"/>
              </w:rPr>
            </w:pPr>
          </w:p>
        </w:tc>
        <w:tc>
          <w:tcPr>
            <w:tcW w:w="4254" w:type="dxa"/>
          </w:tcPr>
          <w:p w14:paraId="7B636DAF" w14:textId="77777777" w:rsidR="00725E42" w:rsidRPr="00110A84" w:rsidRDefault="00725E42">
            <w:pPr>
              <w:pStyle w:val="bodytext6"/>
              <w:tabs>
                <w:tab w:val="left" w:pos="0"/>
                <w:tab w:val="left" w:pos="90"/>
              </w:tabs>
              <w:rPr>
                <w:rFonts w:cs="Arial"/>
                <w:sz w:val="20"/>
              </w:rPr>
            </w:pPr>
          </w:p>
        </w:tc>
      </w:tr>
    </w:tbl>
    <w:p w14:paraId="6F2BEE6D" w14:textId="77777777" w:rsidR="00FC4F65" w:rsidRPr="00110A84" w:rsidRDefault="00FC4F65">
      <w:pPr>
        <w:pStyle w:val="Text"/>
        <w:spacing w:before="0" w:line="240" w:lineRule="auto"/>
      </w:pPr>
    </w:p>
    <w:p w14:paraId="21A81E73" w14:textId="77777777" w:rsidR="007A0510" w:rsidRPr="00110A84"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55864C45" w14:textId="623FBCBA" w:rsidR="00110A84" w:rsidRDefault="00725E42" w:rsidP="00110A8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4"/>
          <w:szCs w:val="24"/>
        </w:rPr>
      </w:pPr>
      <w:r w:rsidRPr="00110A84">
        <w:rPr>
          <w:rFonts w:ascii="Verdana" w:hAnsi="Verdana"/>
          <w:color w:val="auto"/>
          <w:sz w:val="24"/>
          <w:szCs w:val="24"/>
        </w:rPr>
        <w:t>Effectiveness</w:t>
      </w:r>
    </w:p>
    <w:p w14:paraId="53A44FA3" w14:textId="441D2CC4" w:rsidR="007A0510" w:rsidRPr="00EA054B" w:rsidRDefault="00431924"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D6E3BC" w:themeColor="accent3" w:themeTint="66"/>
          <w:sz w:val="16"/>
          <w:szCs w:val="16"/>
        </w:rPr>
      </w:pPr>
      <w:r w:rsidRPr="00EA054B">
        <w:rPr>
          <w:rFonts w:ascii="Verdana" w:hAnsi="Verdana"/>
          <w:color w:val="D6E3BC" w:themeColor="accent3" w:themeTint="66"/>
          <w:sz w:val="16"/>
          <w:szCs w:val="16"/>
        </w:rPr>
        <w:t xml:space="preserve"> [RIS1]</w:t>
      </w:r>
    </w:p>
    <w:p w14:paraId="61900B5C" w14:textId="77777777" w:rsidR="00725E42" w:rsidRPr="00110A84" w:rsidRDefault="00725E42">
      <w:pPr>
        <w:pStyle w:val="bodytext6"/>
        <w:tabs>
          <w:tab w:val="left" w:pos="0"/>
          <w:tab w:val="left" w:pos="90"/>
        </w:tabs>
        <w:rPr>
          <w:i/>
          <w:sz w:val="6"/>
          <w:szCs w:val="6"/>
        </w:rPr>
      </w:pPr>
    </w:p>
    <w:p w14:paraId="6E10BEE2" w14:textId="089B0097" w:rsidR="00725E42" w:rsidRPr="00110A84" w:rsidRDefault="0005284C">
      <w:pPr>
        <w:pStyle w:val="BodyText3"/>
        <w:rPr>
          <w:b/>
          <w:i/>
        </w:rPr>
      </w:pPr>
      <w:r w:rsidRPr="00110A84">
        <w:rPr>
          <w:i/>
        </w:rPr>
        <w:t>Pursuant to § 2.2-4017</w:t>
      </w:r>
      <w:r w:rsidR="00BB718E">
        <w:rPr>
          <w:i/>
        </w:rPr>
        <w:t xml:space="preserve"> of the Code of Virginia</w:t>
      </w:r>
      <w:r w:rsidRPr="00110A84">
        <w:rPr>
          <w:i/>
        </w:rPr>
        <w:t xml:space="preserve">, </w:t>
      </w:r>
      <w:r w:rsidR="00725E42" w:rsidRPr="00110A84">
        <w:rPr>
          <w:i/>
        </w:rPr>
        <w:t>indicate whether the regulation meets the criteria set out in</w:t>
      </w:r>
      <w:r w:rsidR="004971EE">
        <w:rPr>
          <w:i/>
        </w:rPr>
        <w:t xml:space="preserve"> the ORM procedures</w:t>
      </w:r>
      <w:r w:rsidRPr="00110A84">
        <w:rPr>
          <w:i/>
        </w:rPr>
        <w:t>,</w:t>
      </w:r>
      <w:r w:rsidR="00725E42" w:rsidRPr="00110A84">
        <w:rPr>
          <w:i/>
        </w:rPr>
        <w:t xml:space="preserve"> </w:t>
      </w:r>
      <w:r w:rsidRPr="00110A84">
        <w:rPr>
          <w:i/>
        </w:rPr>
        <w:t xml:space="preserve">including why the regulation </w:t>
      </w:r>
      <w:r w:rsidR="00725E42" w:rsidRPr="00110A84">
        <w:rPr>
          <w:i/>
        </w:rPr>
        <w:t xml:space="preserve">is </w:t>
      </w:r>
      <w:r w:rsidRPr="00110A84">
        <w:rPr>
          <w:i/>
        </w:rPr>
        <w:t xml:space="preserve">(a) </w:t>
      </w:r>
      <w:r w:rsidR="00725E42" w:rsidRPr="00110A84">
        <w:rPr>
          <w:i/>
        </w:rPr>
        <w:t xml:space="preserve">necessary for the protection of public health, safety, and welfare, and </w:t>
      </w:r>
      <w:r w:rsidRPr="00110A84">
        <w:rPr>
          <w:i/>
        </w:rPr>
        <w:t xml:space="preserve">(b) </w:t>
      </w:r>
      <w:r w:rsidR="00725E42" w:rsidRPr="00110A84">
        <w:rPr>
          <w:i/>
        </w:rPr>
        <w:t>is clearly written and easily understandable.</w:t>
      </w:r>
      <w:r w:rsidR="00725E42" w:rsidRPr="00110A84">
        <w:rPr>
          <w:b/>
        </w:rPr>
        <w:t xml:space="preserve">  </w:t>
      </w:r>
    </w:p>
    <w:p w14:paraId="0B040502" w14:textId="77777777" w:rsidR="0005284C" w:rsidRPr="00110A84" w:rsidRDefault="0005284C" w:rsidP="0005284C">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3B28E83A" w14:textId="77777777" w:rsidR="00611FF8" w:rsidRPr="00110A84" w:rsidRDefault="00611FF8" w:rsidP="00994890">
      <w:pPr>
        <w:pStyle w:val="Text"/>
        <w:spacing w:before="0" w:line="240" w:lineRule="auto"/>
        <w:outlineLvl w:val="0"/>
        <w:rPr>
          <w:rFonts w:ascii="Arial" w:hAnsi="Arial" w:cs="Arial"/>
          <w:sz w:val="20"/>
          <w:highlight w:val="yellow"/>
        </w:rPr>
      </w:pPr>
    </w:p>
    <w:p w14:paraId="485D6C5E" w14:textId="1C09B31C" w:rsidR="00725E42" w:rsidRPr="00110A84" w:rsidRDefault="00725E42" w:rsidP="00994890">
      <w:pPr>
        <w:pStyle w:val="Text"/>
        <w:spacing w:before="0" w:line="240" w:lineRule="auto"/>
        <w:outlineLvl w:val="0"/>
        <w:rPr>
          <w:rFonts w:cs="Arial"/>
          <w:b/>
          <w:sz w:val="20"/>
          <w:highlight w:val="yellow"/>
        </w:rPr>
      </w:pPr>
      <w:r w:rsidRPr="00110A84">
        <w:rPr>
          <w:rFonts w:ascii="Arial" w:hAnsi="Arial" w:cs="Arial"/>
          <w:sz w:val="20"/>
          <w:highlight w:val="yellow"/>
        </w:rPr>
        <w:t>Enter statement here</w:t>
      </w:r>
      <w:r w:rsidRPr="00110A84">
        <w:rPr>
          <w:rFonts w:cs="Arial"/>
          <w:b/>
          <w:sz w:val="20"/>
          <w:highlight w:val="yellow"/>
        </w:rPr>
        <w:t xml:space="preserve"> </w:t>
      </w:r>
    </w:p>
    <w:p w14:paraId="43131B81" w14:textId="4F933983" w:rsidR="00696032" w:rsidRPr="00110A84" w:rsidRDefault="00696032">
      <w:pPr>
        <w:pStyle w:val="Text"/>
        <w:spacing w:before="0" w:line="240" w:lineRule="auto"/>
        <w:rPr>
          <w:rFonts w:cs="Arial"/>
          <w:b/>
          <w:sz w:val="20"/>
          <w:highlight w:val="yellow"/>
        </w:rPr>
      </w:pPr>
    </w:p>
    <w:p w14:paraId="2BB87226" w14:textId="77777777" w:rsidR="00110A84" w:rsidRPr="00EA054B" w:rsidRDefault="003A30E3"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D6E3BC" w:themeColor="accent3" w:themeTint="66"/>
          <w:sz w:val="16"/>
          <w:szCs w:val="16"/>
        </w:rPr>
      </w:pPr>
      <w:r w:rsidRPr="00EA054B">
        <w:rPr>
          <w:rFonts w:ascii="Verdana" w:hAnsi="Verdana"/>
          <w:color w:val="D6E3BC" w:themeColor="accent3" w:themeTint="66"/>
          <w:sz w:val="16"/>
          <w:szCs w:val="16"/>
        </w:rPr>
        <w:t>[RIS2]</w:t>
      </w:r>
    </w:p>
    <w:p w14:paraId="67DCD2EE" w14:textId="05D7327C" w:rsidR="005D43C0" w:rsidRPr="006F35E7" w:rsidRDefault="002565CF"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4"/>
          <w:szCs w:val="24"/>
        </w:rPr>
      </w:pPr>
      <w:r w:rsidRPr="006F35E7">
        <w:rPr>
          <w:rFonts w:ascii="Verdana" w:hAnsi="Verdana"/>
          <w:color w:val="auto"/>
          <w:sz w:val="24"/>
          <w:szCs w:val="24"/>
        </w:rPr>
        <w:t>Decision</w:t>
      </w:r>
    </w:p>
    <w:p w14:paraId="1D94EE12" w14:textId="77777777" w:rsidR="007A0510" w:rsidRPr="006F35E7" w:rsidRDefault="007A0510"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16"/>
          <w:szCs w:val="16"/>
        </w:rPr>
      </w:pPr>
    </w:p>
    <w:p w14:paraId="757DFACF" w14:textId="3052ADB3" w:rsidR="00725E42" w:rsidRDefault="00A52516">
      <w:pPr>
        <w:pStyle w:val="BodyText2"/>
      </w:pPr>
      <w:r>
        <w:t>E</w:t>
      </w:r>
      <w:r w:rsidR="00DC24DA" w:rsidRPr="00110A84">
        <w:t xml:space="preserve">xplain the </w:t>
      </w:r>
      <w:r w:rsidR="002565CF" w:rsidRPr="00110A84">
        <w:t xml:space="preserve">basis for </w:t>
      </w:r>
      <w:r w:rsidR="00DC24DA" w:rsidRPr="00110A84">
        <w:t xml:space="preserve">the </w:t>
      </w:r>
      <w:r w:rsidR="00BB718E">
        <w:t>promulgating agency</w:t>
      </w:r>
      <w:r w:rsidR="002565CF" w:rsidRPr="00110A84">
        <w:t>’s decision (</w:t>
      </w:r>
      <w:r w:rsidR="00DC24DA" w:rsidRPr="00110A84">
        <w:t>retain the regulation as is without making changes, amend the regulation, or repeal the regulation</w:t>
      </w:r>
      <w:r w:rsidR="002565CF" w:rsidRPr="00110A84">
        <w:t>)</w:t>
      </w:r>
      <w:r w:rsidR="00DC24DA" w:rsidRPr="00110A84">
        <w:t xml:space="preserve">.  </w:t>
      </w:r>
    </w:p>
    <w:p w14:paraId="6EDE6BA4" w14:textId="5B0BFBD7" w:rsidR="00F166AC" w:rsidRDefault="00F166AC">
      <w:pPr>
        <w:pStyle w:val="BodyText2"/>
      </w:pPr>
    </w:p>
    <w:p w14:paraId="75C93EE2" w14:textId="3D7247E5" w:rsidR="00F166AC" w:rsidRPr="00110A84" w:rsidRDefault="00F166AC" w:rsidP="00061BFC">
      <w:pPr>
        <w:pStyle w:val="Text"/>
        <w:spacing w:before="0" w:line="240" w:lineRule="auto"/>
        <w:outlineLvl w:val="0"/>
      </w:pPr>
      <w:r w:rsidRPr="000A1451">
        <w:rPr>
          <w:rFonts w:ascii="Arial" w:hAnsi="Arial" w:cs="Arial"/>
          <w:i/>
          <w:sz w:val="20"/>
        </w:rPr>
        <w:t>If the result of the periodic review is to reta</w:t>
      </w:r>
      <w:r w:rsidR="00834654">
        <w:rPr>
          <w:rFonts w:ascii="Arial" w:hAnsi="Arial" w:cs="Arial"/>
          <w:i/>
          <w:sz w:val="20"/>
        </w:rPr>
        <w:t xml:space="preserve">in the regulation as is, </w:t>
      </w:r>
      <w:r w:rsidRPr="000A1451">
        <w:rPr>
          <w:rFonts w:ascii="Arial" w:hAnsi="Arial" w:cs="Arial"/>
          <w:i/>
          <w:sz w:val="20"/>
        </w:rPr>
        <w:t>complete the ORM Economic Impact form.</w:t>
      </w:r>
    </w:p>
    <w:p w14:paraId="554D1513" w14:textId="77777777" w:rsidR="0005284C" w:rsidRPr="00110A84" w:rsidRDefault="0005284C" w:rsidP="0005284C">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6AD99F4A" w14:textId="77777777" w:rsidR="00611FF8" w:rsidRPr="00110A84" w:rsidRDefault="00611FF8" w:rsidP="00994890">
      <w:pPr>
        <w:pStyle w:val="Text"/>
        <w:spacing w:before="0" w:line="240" w:lineRule="auto"/>
        <w:outlineLvl w:val="0"/>
        <w:rPr>
          <w:rFonts w:ascii="Arial" w:hAnsi="Arial" w:cs="Arial"/>
          <w:sz w:val="20"/>
          <w:highlight w:val="yellow"/>
        </w:rPr>
      </w:pPr>
    </w:p>
    <w:p w14:paraId="4322BDB6" w14:textId="6D136E24" w:rsidR="00F166AC" w:rsidRDefault="00725E42" w:rsidP="00994890">
      <w:pPr>
        <w:pStyle w:val="Text"/>
        <w:spacing w:before="0" w:line="240" w:lineRule="auto"/>
        <w:outlineLvl w:val="0"/>
        <w:rPr>
          <w:rFonts w:cs="Arial"/>
          <w:b/>
          <w:sz w:val="20"/>
          <w:highlight w:val="yellow"/>
        </w:rPr>
      </w:pPr>
      <w:r w:rsidRPr="00110A84">
        <w:rPr>
          <w:rFonts w:ascii="Arial" w:hAnsi="Arial" w:cs="Arial"/>
          <w:sz w:val="20"/>
          <w:highlight w:val="yellow"/>
        </w:rPr>
        <w:t>Enter statement here</w:t>
      </w:r>
      <w:r w:rsidRPr="00110A84">
        <w:rPr>
          <w:rFonts w:cs="Arial"/>
          <w:b/>
          <w:sz w:val="20"/>
          <w:highlight w:val="yellow"/>
        </w:rPr>
        <w:t xml:space="preserve"> </w:t>
      </w:r>
    </w:p>
    <w:p w14:paraId="249D9862" w14:textId="0F2FEC84" w:rsidR="00696032" w:rsidRPr="00F166AC" w:rsidRDefault="00696032">
      <w:pPr>
        <w:pStyle w:val="Text"/>
        <w:spacing w:before="0" w:line="240" w:lineRule="auto"/>
        <w:rPr>
          <w:rFonts w:ascii="Arial" w:hAnsi="Arial" w:cs="Arial"/>
          <w:b/>
          <w:i/>
          <w:sz w:val="20"/>
          <w:highlight w:val="yellow"/>
        </w:rPr>
      </w:pPr>
    </w:p>
    <w:p w14:paraId="7E7D620E" w14:textId="1ACC9BE8" w:rsidR="00110A84" w:rsidRPr="00110A84" w:rsidRDefault="00611FF8" w:rsidP="00110A84">
      <w:pPr>
        <w:pStyle w:val="TemplateSubtitle"/>
        <w:pBdr>
          <w:top w:val="none" w:sz="0" w:space="0" w:color="auto"/>
          <w:left w:val="none" w:sz="0" w:space="0" w:color="auto"/>
          <w:bottom w:val="none" w:sz="0" w:space="0" w:color="auto"/>
          <w:right w:val="none" w:sz="0" w:space="0" w:color="auto"/>
        </w:pBdr>
        <w:shd w:val="clear" w:color="auto" w:fill="D6E3BC" w:themeFill="accent3" w:themeFillTint="66"/>
        <w:jc w:val="left"/>
        <w:outlineLvl w:val="0"/>
        <w:rPr>
          <w:rFonts w:ascii="Verdana" w:hAnsi="Verdana"/>
          <w:color w:val="auto"/>
          <w:sz w:val="16"/>
          <w:szCs w:val="16"/>
        </w:rPr>
      </w:pPr>
      <w:r w:rsidRPr="00110A84">
        <w:rPr>
          <w:rFonts w:ascii="Verdana" w:hAnsi="Verdana"/>
          <w:color w:val="auto"/>
          <w:sz w:val="16"/>
          <w:szCs w:val="16"/>
        </w:rPr>
        <w:t xml:space="preserve"> </w:t>
      </w:r>
    </w:p>
    <w:p w14:paraId="3287AE6F" w14:textId="13DC1E26" w:rsidR="00110A84" w:rsidRDefault="0005284C"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auto"/>
          <w:sz w:val="24"/>
          <w:szCs w:val="24"/>
        </w:rPr>
      </w:pPr>
      <w:r w:rsidRPr="00110A84">
        <w:rPr>
          <w:rFonts w:ascii="Verdana" w:hAnsi="Verdana"/>
          <w:color w:val="auto"/>
          <w:sz w:val="24"/>
          <w:szCs w:val="24"/>
        </w:rPr>
        <w:t>Small Business I</w:t>
      </w:r>
      <w:r w:rsidR="00204334" w:rsidRPr="00110A84">
        <w:rPr>
          <w:rFonts w:ascii="Verdana" w:hAnsi="Verdana"/>
          <w:color w:val="auto"/>
          <w:sz w:val="24"/>
          <w:szCs w:val="24"/>
        </w:rPr>
        <w:t>mpact</w:t>
      </w:r>
    </w:p>
    <w:p w14:paraId="4B5A2F68" w14:textId="7941AC1C" w:rsidR="007A0510" w:rsidRPr="00EA054B" w:rsidRDefault="00B51CDD" w:rsidP="0099489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outlineLvl w:val="0"/>
        <w:rPr>
          <w:rFonts w:ascii="Verdana" w:hAnsi="Verdana"/>
          <w:color w:val="D6E3BC" w:themeColor="accent3" w:themeTint="66"/>
          <w:sz w:val="16"/>
          <w:szCs w:val="16"/>
        </w:rPr>
      </w:pPr>
      <w:r w:rsidRPr="00EA054B">
        <w:rPr>
          <w:rFonts w:ascii="Verdana" w:hAnsi="Verdana"/>
          <w:color w:val="D6E3BC" w:themeColor="accent3" w:themeTint="66"/>
          <w:sz w:val="16"/>
          <w:szCs w:val="16"/>
        </w:rPr>
        <w:t xml:space="preserve"> [RIS</w:t>
      </w:r>
      <w:r w:rsidR="00431924" w:rsidRPr="00EA054B">
        <w:rPr>
          <w:rFonts w:ascii="Verdana" w:hAnsi="Verdana"/>
          <w:color w:val="D6E3BC" w:themeColor="accent3" w:themeTint="66"/>
          <w:sz w:val="16"/>
          <w:szCs w:val="16"/>
        </w:rPr>
        <w:t>3</w:t>
      </w:r>
      <w:r w:rsidRPr="00EA054B">
        <w:rPr>
          <w:rFonts w:ascii="Verdana" w:hAnsi="Verdana"/>
          <w:color w:val="D6E3BC" w:themeColor="accent3" w:themeTint="66"/>
          <w:sz w:val="16"/>
          <w:szCs w:val="16"/>
        </w:rPr>
        <w:t>]</w:t>
      </w:r>
    </w:p>
    <w:p w14:paraId="5DD974E8" w14:textId="77777777" w:rsidR="00204334" w:rsidRPr="00110A84" w:rsidRDefault="00204334" w:rsidP="00204334">
      <w:pPr>
        <w:pStyle w:val="BodyText3"/>
        <w:rPr>
          <w:sz w:val="6"/>
          <w:szCs w:val="6"/>
        </w:rPr>
      </w:pPr>
    </w:p>
    <w:p w14:paraId="7A66D719" w14:textId="09E9B10B" w:rsidR="00204334" w:rsidRPr="00110A84" w:rsidRDefault="0005284C" w:rsidP="00204334">
      <w:pPr>
        <w:pStyle w:val="BodyText3"/>
        <w:rPr>
          <w:i/>
        </w:rPr>
      </w:pPr>
      <w:r w:rsidRPr="00110A84">
        <w:rPr>
          <w:i/>
        </w:rPr>
        <w:t xml:space="preserve">As required by § 2.2-4007.1 E and F of the Code of Virginia, discuss the agency’s consideration of: (1) the continued need for the regulation; (2) the nature of complaints or comments received concerning the regulation; (3) the complexity of the regulation; (4) the extent to the which the regulation overlaps, duplicates, or conflicts with federal or state law or regulation; and (5) the length of time since the regulation has been evaluated or the degree to which technology, economic conditions, or other factors have changed in the area affected by the regulation. </w:t>
      </w:r>
      <w:r w:rsidR="00204334" w:rsidRPr="00110A84">
        <w:rPr>
          <w:i/>
        </w:rPr>
        <w:t xml:space="preserve">Also, </w:t>
      </w:r>
      <w:r w:rsidR="002565CF" w:rsidRPr="00110A84">
        <w:rPr>
          <w:i/>
        </w:rPr>
        <w:t xml:space="preserve">discuss why </w:t>
      </w:r>
      <w:r w:rsidR="002B393C" w:rsidRPr="00110A84">
        <w:rPr>
          <w:i/>
        </w:rPr>
        <w:t xml:space="preserve">the </w:t>
      </w:r>
      <w:r w:rsidR="00204334" w:rsidRPr="00110A84">
        <w:rPr>
          <w:i/>
        </w:rPr>
        <w:t xml:space="preserve">agency’s </w:t>
      </w:r>
      <w:r w:rsidR="002565CF" w:rsidRPr="00110A84">
        <w:rPr>
          <w:i/>
        </w:rPr>
        <w:t>decision</w:t>
      </w:r>
      <w:r w:rsidR="00204334" w:rsidRPr="00110A84">
        <w:rPr>
          <w:i/>
        </w:rPr>
        <w:t xml:space="preserve">, consistent with applicable law, </w:t>
      </w:r>
      <w:r w:rsidR="002565CF" w:rsidRPr="00110A84">
        <w:rPr>
          <w:i/>
        </w:rPr>
        <w:t xml:space="preserve">will </w:t>
      </w:r>
      <w:r w:rsidR="00204334" w:rsidRPr="00110A84">
        <w:rPr>
          <w:i/>
        </w:rPr>
        <w:t xml:space="preserve">minimize the economic impact of regulations on small businesses.  </w:t>
      </w:r>
    </w:p>
    <w:p w14:paraId="54F5BC00" w14:textId="77777777" w:rsidR="0005284C" w:rsidRPr="00110A84" w:rsidRDefault="0005284C" w:rsidP="0005284C">
      <w:pPr>
        <w:pStyle w:val="bodytext5"/>
        <w:spacing w:before="0"/>
        <w:rPr>
          <w:rFonts w:ascii="Times New Roman" w:hAnsi="Times New Roman"/>
          <w:b w:val="0"/>
          <w:sz w:val="14"/>
          <w:szCs w:val="14"/>
          <w:u w:val="double"/>
        </w:rPr>
      </w:pPr>
      <w:r w:rsidRPr="00110A84">
        <w:rPr>
          <w:rFonts w:ascii="Times New Roman" w:hAnsi="Times New Roman"/>
          <w:sz w:val="14"/>
          <w:szCs w:val="14"/>
          <w:u w:val="thick"/>
        </w:rPr>
        <w:lastRenderedPageBreak/>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r w:rsidRPr="00110A84">
        <w:rPr>
          <w:rFonts w:ascii="Times New Roman" w:hAnsi="Times New Roman"/>
          <w:sz w:val="14"/>
          <w:szCs w:val="14"/>
          <w:u w:val="thick"/>
        </w:rPr>
        <w:tab/>
      </w:r>
    </w:p>
    <w:p w14:paraId="723A27A2" w14:textId="77777777" w:rsidR="0005284C" w:rsidRPr="00110A84" w:rsidRDefault="0005284C" w:rsidP="0005284C">
      <w:pPr>
        <w:pStyle w:val="BodyText3"/>
        <w:rPr>
          <w:rFonts w:ascii="Times New Roman" w:hAnsi="Times New Roman"/>
          <w:i/>
          <w:sz w:val="14"/>
          <w:szCs w:val="14"/>
          <w:u w:val="thick"/>
        </w:rPr>
      </w:pPr>
    </w:p>
    <w:p w14:paraId="10E1B6BA" w14:textId="4A664F08" w:rsidR="00B6424F" w:rsidRDefault="00204334" w:rsidP="00994890">
      <w:pPr>
        <w:pStyle w:val="Text"/>
        <w:spacing w:before="0" w:line="240" w:lineRule="auto"/>
        <w:outlineLvl w:val="0"/>
        <w:rPr>
          <w:rFonts w:cs="Arial"/>
          <w:b/>
          <w:sz w:val="20"/>
        </w:rPr>
      </w:pPr>
      <w:r w:rsidRPr="00110A84">
        <w:rPr>
          <w:rFonts w:ascii="Arial" w:hAnsi="Arial" w:cs="Arial"/>
          <w:sz w:val="20"/>
          <w:highlight w:val="yellow"/>
        </w:rPr>
        <w:t xml:space="preserve">Enter statement here </w:t>
      </w:r>
      <w:r w:rsidRPr="00110A84">
        <w:rPr>
          <w:rFonts w:cs="Arial"/>
          <w:b/>
          <w:sz w:val="20"/>
          <w:highlight w:val="yellow"/>
        </w:rPr>
        <w:t xml:space="preserve"> </w:t>
      </w:r>
    </w:p>
    <w:p w14:paraId="51F2C690" w14:textId="77777777" w:rsidR="00BB718E" w:rsidRPr="00110A84" w:rsidRDefault="00BB718E" w:rsidP="00994890">
      <w:pPr>
        <w:pStyle w:val="Text"/>
        <w:spacing w:before="0" w:line="240" w:lineRule="auto"/>
        <w:outlineLvl w:val="0"/>
        <w:rPr>
          <w:rFonts w:cs="Arial"/>
          <w:b/>
          <w:sz w:val="20"/>
        </w:rPr>
      </w:pPr>
    </w:p>
    <w:p w14:paraId="51CC4C45" w14:textId="76A5DC80" w:rsidR="00B51CDD" w:rsidRPr="00EA054B" w:rsidRDefault="00F4023D" w:rsidP="00BB718E">
      <w:pPr>
        <w:pStyle w:val="Text"/>
        <w:shd w:val="clear" w:color="auto" w:fill="D6E3BC" w:themeFill="accent3" w:themeFillTint="66"/>
        <w:spacing w:before="0" w:line="240" w:lineRule="auto"/>
        <w:outlineLvl w:val="0"/>
        <w:rPr>
          <w:rFonts w:cs="Arial"/>
          <w:b/>
          <w:color w:val="D6E3BC" w:themeColor="accent3" w:themeTint="66"/>
          <w:sz w:val="20"/>
        </w:rPr>
      </w:pPr>
      <w:r>
        <w:rPr>
          <w:rFonts w:ascii="Verdana" w:hAnsi="Verdana" w:cs="Arial"/>
          <w:b/>
          <w:color w:val="D6E3BC" w:themeColor="accent3" w:themeTint="66"/>
          <w:sz w:val="16"/>
          <w:szCs w:val="16"/>
        </w:rPr>
        <w:t>[RIS4]</w:t>
      </w:r>
      <w:bookmarkStart w:id="0" w:name="_GoBack"/>
      <w:bookmarkEnd w:id="0"/>
    </w:p>
    <w:sectPr w:rsidR="00B51CDD" w:rsidRPr="00EA054B" w:rsidSect="00A10E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1DA7" w14:textId="77777777" w:rsidR="00867F08" w:rsidRDefault="00867F08">
      <w:r>
        <w:separator/>
      </w:r>
    </w:p>
  </w:endnote>
  <w:endnote w:type="continuationSeparator" w:id="0">
    <w:p w14:paraId="74BEA7B2" w14:textId="77777777" w:rsidR="00867F08" w:rsidRDefault="0086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5549" w14:textId="77777777" w:rsidR="00E3355A" w:rsidRDefault="00B42E43">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end"/>
    </w:r>
  </w:p>
  <w:p w14:paraId="7EE7B5C6" w14:textId="77777777" w:rsidR="00E3355A" w:rsidRDefault="00E3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6A29" w14:textId="72415D3E" w:rsidR="00E3355A" w:rsidRDefault="00B42E43">
    <w:pPr>
      <w:pStyle w:val="Footer"/>
      <w:framePr w:wrap="around" w:vAnchor="text" w:hAnchor="margin" w:xAlign="center" w:y="1"/>
      <w:rPr>
        <w:rStyle w:val="PageNumber"/>
      </w:rPr>
    </w:pPr>
    <w:r>
      <w:rPr>
        <w:rStyle w:val="PageNumber"/>
      </w:rPr>
      <w:fldChar w:fldCharType="begin"/>
    </w:r>
    <w:r w:rsidR="00E3355A">
      <w:rPr>
        <w:rStyle w:val="PageNumber"/>
      </w:rPr>
      <w:instrText xml:space="preserve">PAGE  </w:instrText>
    </w:r>
    <w:r>
      <w:rPr>
        <w:rStyle w:val="PageNumber"/>
      </w:rPr>
      <w:fldChar w:fldCharType="separate"/>
    </w:r>
    <w:r w:rsidR="00061BFC">
      <w:rPr>
        <w:rStyle w:val="PageNumber"/>
        <w:noProof/>
      </w:rPr>
      <w:t>3</w:t>
    </w:r>
    <w:r>
      <w:rPr>
        <w:rStyle w:val="PageNumber"/>
      </w:rPr>
      <w:fldChar w:fldCharType="end"/>
    </w:r>
  </w:p>
  <w:p w14:paraId="5AA94B75" w14:textId="77777777" w:rsidR="00E3355A" w:rsidRDefault="00E33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C902" w14:textId="77777777" w:rsidR="00B533C5" w:rsidRDefault="00B5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CD192" w14:textId="77777777" w:rsidR="00867F08" w:rsidRDefault="00867F08">
      <w:r>
        <w:separator/>
      </w:r>
    </w:p>
  </w:footnote>
  <w:footnote w:type="continuationSeparator" w:id="0">
    <w:p w14:paraId="670DA883" w14:textId="77777777" w:rsidR="00867F08" w:rsidRDefault="0086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C6DE" w14:textId="77777777" w:rsidR="00B533C5" w:rsidRDefault="00B5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E127" w14:textId="77777777" w:rsidR="00E3355A" w:rsidRDefault="00E3355A">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TH-07</w:t>
    </w:r>
  </w:p>
  <w:p w14:paraId="0FF38E55" w14:textId="77777777" w:rsidR="00E3355A" w:rsidRDefault="00E3355A">
    <w:pPr>
      <w:pStyle w:val="Header"/>
      <w:tabs>
        <w:tab w:val="clear" w:pos="8640"/>
        <w:tab w:val="right" w:pos="9360"/>
      </w:tabs>
      <w:rPr>
        <w:rFonts w:ascii="Arial" w:hAnsi="Arial"/>
        <w:b/>
        <w:sz w:val="20"/>
      </w:rPr>
    </w:pPr>
  </w:p>
  <w:p w14:paraId="0DA7FB6B" w14:textId="77777777" w:rsidR="00E3355A" w:rsidRDefault="00E33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5439" w14:textId="77777777" w:rsidR="00E3355A" w:rsidRDefault="00E3355A">
    <w:pPr>
      <w:pStyle w:val="Header"/>
      <w:jc w:val="right"/>
      <w:rPr>
        <w:rFonts w:ascii="Arial" w:hAnsi="Arial"/>
        <w:b/>
        <w:sz w:val="28"/>
      </w:rPr>
    </w:pPr>
    <w:r>
      <w:rPr>
        <w:rFonts w:ascii="Arial" w:hAnsi="Arial"/>
        <w:b/>
        <w:sz w:val="28"/>
      </w:rPr>
      <w:t>Form: TH-07</w:t>
    </w:r>
  </w:p>
  <w:p w14:paraId="4A10DF1B" w14:textId="0F9DDAC4" w:rsidR="00E3355A" w:rsidRDefault="00B533C5">
    <w:pPr>
      <w:pStyle w:val="Header"/>
      <w:jc w:val="right"/>
      <w:rPr>
        <w:sz w:val="20"/>
      </w:rPr>
    </w:pPr>
    <w:r>
      <w:rPr>
        <w:rFonts w:ascii="Arial" w:hAnsi="Arial"/>
        <w:b/>
        <w:sz w:val="20"/>
      </w:rPr>
      <w:t>August</w:t>
    </w:r>
    <w:r w:rsidR="00611FF8">
      <w:rPr>
        <w:rFonts w:ascii="Arial" w:hAnsi="Arial"/>
        <w:b/>
        <w:sz w:val="20"/>
      </w:rPr>
      <w:t xml:space="preserve"> 202</w:t>
    </w:r>
    <w:r>
      <w:rPr>
        <w:rFonts w:ascii="Arial" w:hAnsi="Arial"/>
        <w:b/>
        <w:sz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8F"/>
    <w:rsid w:val="0005284C"/>
    <w:rsid w:val="00061BFC"/>
    <w:rsid w:val="00086B21"/>
    <w:rsid w:val="000979A3"/>
    <w:rsid w:val="00101B8F"/>
    <w:rsid w:val="00110A84"/>
    <w:rsid w:val="00125604"/>
    <w:rsid w:val="00143016"/>
    <w:rsid w:val="00147530"/>
    <w:rsid w:val="00150FEA"/>
    <w:rsid w:val="001645F0"/>
    <w:rsid w:val="001660AF"/>
    <w:rsid w:val="001777EB"/>
    <w:rsid w:val="001A7552"/>
    <w:rsid w:val="001B532B"/>
    <w:rsid w:val="001E784A"/>
    <w:rsid w:val="00204334"/>
    <w:rsid w:val="00216097"/>
    <w:rsid w:val="00223A9F"/>
    <w:rsid w:val="002434A1"/>
    <w:rsid w:val="002565CF"/>
    <w:rsid w:val="00264B18"/>
    <w:rsid w:val="00286B38"/>
    <w:rsid w:val="00292938"/>
    <w:rsid w:val="00296984"/>
    <w:rsid w:val="002B393C"/>
    <w:rsid w:val="002C6A08"/>
    <w:rsid w:val="002F6725"/>
    <w:rsid w:val="00302BC4"/>
    <w:rsid w:val="003A30E3"/>
    <w:rsid w:val="003F550B"/>
    <w:rsid w:val="00431924"/>
    <w:rsid w:val="004703C3"/>
    <w:rsid w:val="004971EE"/>
    <w:rsid w:val="004D4A8C"/>
    <w:rsid w:val="004F781F"/>
    <w:rsid w:val="005048BE"/>
    <w:rsid w:val="00537309"/>
    <w:rsid w:val="00552F55"/>
    <w:rsid w:val="00555912"/>
    <w:rsid w:val="005D2058"/>
    <w:rsid w:val="005D43C0"/>
    <w:rsid w:val="005E3F56"/>
    <w:rsid w:val="00611FF8"/>
    <w:rsid w:val="00661C3B"/>
    <w:rsid w:val="00696032"/>
    <w:rsid w:val="006A7A56"/>
    <w:rsid w:val="006F35E7"/>
    <w:rsid w:val="00715D5E"/>
    <w:rsid w:val="00725E42"/>
    <w:rsid w:val="0073179A"/>
    <w:rsid w:val="0077628D"/>
    <w:rsid w:val="00790C33"/>
    <w:rsid w:val="0079288D"/>
    <w:rsid w:val="00795506"/>
    <w:rsid w:val="007A0510"/>
    <w:rsid w:val="007C67F1"/>
    <w:rsid w:val="007C7D50"/>
    <w:rsid w:val="00816568"/>
    <w:rsid w:val="00834654"/>
    <w:rsid w:val="008409D9"/>
    <w:rsid w:val="00856A8F"/>
    <w:rsid w:val="00867F08"/>
    <w:rsid w:val="008B4D21"/>
    <w:rsid w:val="00936B24"/>
    <w:rsid w:val="00993A28"/>
    <w:rsid w:val="00994890"/>
    <w:rsid w:val="009B5D79"/>
    <w:rsid w:val="009D7184"/>
    <w:rsid w:val="00A10923"/>
    <w:rsid w:val="00A10ED5"/>
    <w:rsid w:val="00A36F74"/>
    <w:rsid w:val="00A52516"/>
    <w:rsid w:val="00A55BFD"/>
    <w:rsid w:val="00A761F0"/>
    <w:rsid w:val="00AB5D7C"/>
    <w:rsid w:val="00B026CD"/>
    <w:rsid w:val="00B040DC"/>
    <w:rsid w:val="00B20F49"/>
    <w:rsid w:val="00B42E43"/>
    <w:rsid w:val="00B51CDD"/>
    <w:rsid w:val="00B533C5"/>
    <w:rsid w:val="00B62D79"/>
    <w:rsid w:val="00B6424F"/>
    <w:rsid w:val="00B7478A"/>
    <w:rsid w:val="00B81534"/>
    <w:rsid w:val="00BB718E"/>
    <w:rsid w:val="00BE61B9"/>
    <w:rsid w:val="00BF5ABF"/>
    <w:rsid w:val="00C4127B"/>
    <w:rsid w:val="00C41383"/>
    <w:rsid w:val="00C55833"/>
    <w:rsid w:val="00C66D43"/>
    <w:rsid w:val="00C814ED"/>
    <w:rsid w:val="00CA3DB9"/>
    <w:rsid w:val="00CB651D"/>
    <w:rsid w:val="00CC0489"/>
    <w:rsid w:val="00CD1EDB"/>
    <w:rsid w:val="00CE16C7"/>
    <w:rsid w:val="00CF6CE8"/>
    <w:rsid w:val="00D52368"/>
    <w:rsid w:val="00D74F98"/>
    <w:rsid w:val="00D909D2"/>
    <w:rsid w:val="00D96D80"/>
    <w:rsid w:val="00DB0757"/>
    <w:rsid w:val="00DC24DA"/>
    <w:rsid w:val="00E02F2D"/>
    <w:rsid w:val="00E10C22"/>
    <w:rsid w:val="00E3355A"/>
    <w:rsid w:val="00E33EAE"/>
    <w:rsid w:val="00E45DEC"/>
    <w:rsid w:val="00E549B0"/>
    <w:rsid w:val="00E76ED6"/>
    <w:rsid w:val="00E918FF"/>
    <w:rsid w:val="00EA0107"/>
    <w:rsid w:val="00EA054B"/>
    <w:rsid w:val="00EE3054"/>
    <w:rsid w:val="00F07365"/>
    <w:rsid w:val="00F11C3D"/>
    <w:rsid w:val="00F12F72"/>
    <w:rsid w:val="00F166AC"/>
    <w:rsid w:val="00F35C24"/>
    <w:rsid w:val="00F4023D"/>
    <w:rsid w:val="00F60151"/>
    <w:rsid w:val="00F6426D"/>
    <w:rsid w:val="00F86E01"/>
    <w:rsid w:val="00FC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A2E025"/>
  <w15:docId w15:val="{F71CF66F-D2EF-42EE-9DAB-286805F6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D5"/>
    <w:rPr>
      <w:sz w:val="24"/>
    </w:rPr>
  </w:style>
  <w:style w:type="paragraph" w:styleId="Heading1">
    <w:name w:val="heading 1"/>
    <w:basedOn w:val="Normal"/>
    <w:next w:val="Normal"/>
    <w:qFormat/>
    <w:rsid w:val="00A10ED5"/>
    <w:pPr>
      <w:keepNext/>
      <w:pBdr>
        <w:top w:val="single" w:sz="4" w:space="0" w:color="0000FF"/>
        <w:left w:val="single" w:sz="4" w:space="4" w:color="0000FF"/>
        <w:bottom w:val="single" w:sz="4" w:space="3" w:color="0000FF"/>
        <w:right w:val="single" w:sz="4" w:space="4" w:color="0000FF"/>
      </w:pBdr>
      <w:shd w:val="clear" w:color="auto" w:fill="0000FF"/>
      <w:jc w:val="center"/>
      <w:outlineLvl w:val="0"/>
    </w:pPr>
    <w:rPr>
      <w:rFonts w:ascii="Arial" w:hAnsi="Arial"/>
      <w:b/>
      <w:color w:val="FFFFFF"/>
    </w:rPr>
  </w:style>
  <w:style w:type="paragraph" w:styleId="Heading2">
    <w:name w:val="heading 2"/>
    <w:basedOn w:val="Normal"/>
    <w:next w:val="Normal"/>
    <w:qFormat/>
    <w:rsid w:val="00A10ED5"/>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A10ED5"/>
    <w:pPr>
      <w:spacing w:before="240" w:line="360" w:lineRule="auto"/>
    </w:pPr>
    <w:rPr>
      <w:sz w:val="24"/>
    </w:rPr>
  </w:style>
  <w:style w:type="paragraph" w:styleId="Title">
    <w:name w:val="Title"/>
    <w:basedOn w:val="Normal"/>
    <w:qFormat/>
    <w:rsid w:val="00A10ED5"/>
    <w:pPr>
      <w:spacing w:before="240"/>
      <w:jc w:val="center"/>
    </w:pPr>
    <w:rPr>
      <w:b/>
      <w:sz w:val="36"/>
    </w:rPr>
  </w:style>
  <w:style w:type="paragraph" w:customStyle="1" w:styleId="bodytext5">
    <w:name w:val="body text 5"/>
    <w:basedOn w:val="BodyText"/>
    <w:rsid w:val="00A10ED5"/>
    <w:pPr>
      <w:spacing w:before="240" w:after="0"/>
    </w:pPr>
    <w:rPr>
      <w:rFonts w:ascii="Arial" w:hAnsi="Arial"/>
      <w:b/>
      <w:sz w:val="22"/>
    </w:rPr>
  </w:style>
  <w:style w:type="paragraph" w:customStyle="1" w:styleId="bodytext6">
    <w:name w:val="body text6"/>
    <w:basedOn w:val="Normal"/>
    <w:rsid w:val="00A10ED5"/>
    <w:rPr>
      <w:rFonts w:ascii="Arial" w:hAnsi="Arial"/>
      <w:sz w:val="22"/>
    </w:rPr>
  </w:style>
  <w:style w:type="paragraph" w:styleId="Header">
    <w:name w:val="header"/>
    <w:basedOn w:val="Normal"/>
    <w:rsid w:val="00A10ED5"/>
    <w:pPr>
      <w:tabs>
        <w:tab w:val="center" w:pos="4320"/>
        <w:tab w:val="right" w:pos="8640"/>
      </w:tabs>
    </w:pPr>
  </w:style>
  <w:style w:type="paragraph" w:styleId="BodyText">
    <w:name w:val="Body Text"/>
    <w:basedOn w:val="Normal"/>
    <w:rsid w:val="00A10ED5"/>
    <w:pPr>
      <w:spacing w:after="120"/>
    </w:pPr>
  </w:style>
  <w:style w:type="paragraph" w:styleId="Footer">
    <w:name w:val="footer"/>
    <w:basedOn w:val="Normal"/>
    <w:rsid w:val="00A10ED5"/>
    <w:pPr>
      <w:tabs>
        <w:tab w:val="center" w:pos="4320"/>
        <w:tab w:val="right" w:pos="8640"/>
      </w:tabs>
    </w:pPr>
  </w:style>
  <w:style w:type="paragraph" w:styleId="BodyText2">
    <w:name w:val="Body Text 2"/>
    <w:basedOn w:val="Normal"/>
    <w:rsid w:val="00A10ED5"/>
    <w:rPr>
      <w:rFonts w:ascii="Arial" w:hAnsi="Arial"/>
      <w:i/>
      <w:sz w:val="20"/>
    </w:rPr>
  </w:style>
  <w:style w:type="paragraph" w:styleId="BodyText3">
    <w:name w:val="Body Text 3"/>
    <w:basedOn w:val="Normal"/>
    <w:rsid w:val="00A10ED5"/>
    <w:rPr>
      <w:rFonts w:ascii="Arial" w:hAnsi="Arial"/>
      <w:sz w:val="20"/>
    </w:rPr>
  </w:style>
  <w:style w:type="paragraph" w:customStyle="1" w:styleId="TemplateSection">
    <w:name w:val="TemplateSection"/>
    <w:basedOn w:val="Heading2"/>
    <w:rsid w:val="00A10ED5"/>
    <w:rPr>
      <w:rFonts w:ascii="Comic Sans MS" w:hAnsi="Comic Sans MS"/>
    </w:rPr>
  </w:style>
  <w:style w:type="paragraph" w:customStyle="1" w:styleId="TemplateSubtitle">
    <w:name w:val="TemplateSubtitle"/>
    <w:basedOn w:val="Subtitle"/>
    <w:rsid w:val="00A10ED5"/>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A10ED5"/>
    <w:pPr>
      <w:spacing w:after="60"/>
      <w:jc w:val="center"/>
      <w:outlineLvl w:val="1"/>
    </w:pPr>
    <w:rPr>
      <w:rFonts w:ascii="Arial" w:hAnsi="Arial"/>
    </w:rPr>
  </w:style>
  <w:style w:type="character" w:styleId="PageNumber">
    <w:name w:val="page number"/>
    <w:basedOn w:val="DefaultParagraphFont"/>
    <w:rsid w:val="00A10ED5"/>
  </w:style>
  <w:style w:type="character" w:styleId="Hyperlink">
    <w:name w:val="Hyperlink"/>
    <w:basedOn w:val="DefaultParagraphFont"/>
    <w:rsid w:val="00A10ED5"/>
    <w:rPr>
      <w:color w:val="0000FF"/>
      <w:u w:val="single"/>
    </w:rPr>
  </w:style>
  <w:style w:type="paragraph" w:customStyle="1" w:styleId="summary">
    <w:name w:val="summary"/>
    <w:rsid w:val="00A10ED5"/>
    <w:rPr>
      <w:rFonts w:ascii="Arial" w:hAnsi="Arial" w:cs="Arial"/>
    </w:rPr>
  </w:style>
  <w:style w:type="paragraph" w:customStyle="1" w:styleId="basis">
    <w:name w:val="basis"/>
    <w:rsid w:val="00A10ED5"/>
    <w:rPr>
      <w:rFonts w:ascii="Arial" w:hAnsi="Arial" w:cs="Arial"/>
    </w:rPr>
  </w:style>
  <w:style w:type="paragraph" w:customStyle="1" w:styleId="purpose">
    <w:name w:val="purpose"/>
    <w:rsid w:val="00A10ED5"/>
    <w:rPr>
      <w:rFonts w:ascii="Arial" w:hAnsi="Arial" w:cs="Arial"/>
    </w:rPr>
  </w:style>
  <w:style w:type="paragraph" w:customStyle="1" w:styleId="substance">
    <w:name w:val="substance"/>
    <w:rsid w:val="00A10ED5"/>
    <w:rPr>
      <w:rFonts w:ascii="Arial" w:hAnsi="Arial" w:cs="Arial"/>
    </w:rPr>
  </w:style>
  <w:style w:type="paragraph" w:customStyle="1" w:styleId="issues">
    <w:name w:val="issues"/>
    <w:rsid w:val="00A10ED5"/>
    <w:rPr>
      <w:rFonts w:ascii="Arial" w:hAnsi="Arial" w:cs="Arial"/>
    </w:rPr>
  </w:style>
  <w:style w:type="paragraph" w:customStyle="1" w:styleId="preamble">
    <w:name w:val="preamble"/>
    <w:rsid w:val="00A10ED5"/>
    <w:rPr>
      <w:rFonts w:ascii="Arial" w:hAnsi="Arial" w:cs="Arial"/>
    </w:rPr>
  </w:style>
  <w:style w:type="paragraph" w:customStyle="1" w:styleId="rationale">
    <w:name w:val="rationale"/>
    <w:rsid w:val="00A10ED5"/>
    <w:rPr>
      <w:rFonts w:ascii="Arial" w:hAnsi="Arial" w:cs="Arial"/>
    </w:rPr>
  </w:style>
  <w:style w:type="paragraph" w:styleId="BalloonText">
    <w:name w:val="Balloon Text"/>
    <w:basedOn w:val="Normal"/>
    <w:link w:val="BalloonTextChar"/>
    <w:rsid w:val="00E76ED6"/>
    <w:rPr>
      <w:rFonts w:ascii="Tahoma" w:hAnsi="Tahoma" w:cs="Tahoma"/>
      <w:sz w:val="16"/>
      <w:szCs w:val="16"/>
    </w:rPr>
  </w:style>
  <w:style w:type="character" w:customStyle="1" w:styleId="BalloonTextChar">
    <w:name w:val="Balloon Text Char"/>
    <w:basedOn w:val="DefaultParagraphFont"/>
    <w:link w:val="BalloonText"/>
    <w:rsid w:val="00E76ED6"/>
    <w:rPr>
      <w:rFonts w:ascii="Tahoma" w:hAnsi="Tahoma" w:cs="Tahoma"/>
      <w:sz w:val="16"/>
      <w:szCs w:val="16"/>
    </w:rPr>
  </w:style>
  <w:style w:type="paragraph" w:styleId="DocumentMap">
    <w:name w:val="Document Map"/>
    <w:basedOn w:val="Normal"/>
    <w:link w:val="DocumentMapChar"/>
    <w:rsid w:val="00994890"/>
    <w:rPr>
      <w:rFonts w:ascii="Tahoma" w:hAnsi="Tahoma" w:cs="Tahoma"/>
      <w:sz w:val="16"/>
      <w:szCs w:val="16"/>
    </w:rPr>
  </w:style>
  <w:style w:type="character" w:customStyle="1" w:styleId="DocumentMapChar">
    <w:name w:val="Document Map Char"/>
    <w:basedOn w:val="DefaultParagraphFont"/>
    <w:link w:val="DocumentMap"/>
    <w:rsid w:val="00994890"/>
    <w:rPr>
      <w:rFonts w:ascii="Tahoma" w:hAnsi="Tahoma" w:cs="Tahoma"/>
      <w:sz w:val="16"/>
      <w:szCs w:val="16"/>
    </w:rPr>
  </w:style>
  <w:style w:type="character" w:styleId="CommentReference">
    <w:name w:val="annotation reference"/>
    <w:basedOn w:val="DefaultParagraphFont"/>
    <w:semiHidden/>
    <w:unhideWhenUsed/>
    <w:rsid w:val="00C41383"/>
    <w:rPr>
      <w:sz w:val="16"/>
      <w:szCs w:val="16"/>
    </w:rPr>
  </w:style>
  <w:style w:type="paragraph" w:styleId="CommentText">
    <w:name w:val="annotation text"/>
    <w:basedOn w:val="Normal"/>
    <w:link w:val="CommentTextChar"/>
    <w:semiHidden/>
    <w:unhideWhenUsed/>
    <w:rsid w:val="00C41383"/>
    <w:rPr>
      <w:sz w:val="20"/>
    </w:rPr>
  </w:style>
  <w:style w:type="character" w:customStyle="1" w:styleId="CommentTextChar">
    <w:name w:val="Comment Text Char"/>
    <w:basedOn w:val="DefaultParagraphFont"/>
    <w:link w:val="CommentText"/>
    <w:semiHidden/>
    <w:rsid w:val="00C41383"/>
  </w:style>
  <w:style w:type="paragraph" w:styleId="CommentSubject">
    <w:name w:val="annotation subject"/>
    <w:basedOn w:val="CommentText"/>
    <w:next w:val="CommentText"/>
    <w:link w:val="CommentSubjectChar"/>
    <w:semiHidden/>
    <w:unhideWhenUsed/>
    <w:rsid w:val="00C41383"/>
    <w:rPr>
      <w:b/>
      <w:bCs/>
    </w:rPr>
  </w:style>
  <w:style w:type="character" w:customStyle="1" w:styleId="CommentSubjectChar">
    <w:name w:val="Comment Subject Char"/>
    <w:basedOn w:val="CommentTextChar"/>
    <w:link w:val="CommentSubject"/>
    <w:semiHidden/>
    <w:rsid w:val="00C41383"/>
    <w:rPr>
      <w:b/>
      <w:bCs/>
    </w:rPr>
  </w:style>
  <w:style w:type="paragraph" w:customStyle="1" w:styleId="bodytext50">
    <w:name w:val="bodytext5"/>
    <w:basedOn w:val="Normal"/>
    <w:rsid w:val="002565CF"/>
    <w:pPr>
      <w:spacing w:before="24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71A3A-8D0D-4458-B18C-7CEC82E9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544</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Kara Austin</dc:creator>
  <cp:lastModifiedBy>Rose, Jeannine (Virginia)</cp:lastModifiedBy>
  <cp:revision>11</cp:revision>
  <cp:lastPrinted>2014-10-31T16:09:00Z</cp:lastPrinted>
  <dcterms:created xsi:type="dcterms:W3CDTF">2022-07-28T17:32:00Z</dcterms:created>
  <dcterms:modified xsi:type="dcterms:W3CDTF">2022-08-01T20:04:00Z</dcterms:modified>
</cp:coreProperties>
</file>